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44F" w14:textId="77777777" w:rsidR="002656BB" w:rsidRDefault="008F3298" w:rsidP="00B63A7C">
      <w:pPr>
        <w:pStyle w:val="PMMB12title"/>
        <w:spacing w:line="240" w:lineRule="atLeast"/>
      </w:pPr>
      <w:r>
        <w:t>Title</w:t>
      </w:r>
    </w:p>
    <w:p w14:paraId="5C120523" w14:textId="2B97D44E" w:rsidR="002656BB" w:rsidRDefault="00B515F4" w:rsidP="00D5572A">
      <w:pPr>
        <w:pStyle w:val="PMMB13authornames"/>
        <w:rPr>
          <w:vertAlign w:val="superscript"/>
        </w:rPr>
      </w:pPr>
      <w:r>
        <w:t>First Author</w:t>
      </w:r>
      <w:r w:rsidRPr="00B515F4">
        <w:rPr>
          <w:vertAlign w:val="superscript"/>
        </w:rPr>
        <w:t>1</w:t>
      </w:r>
      <w:r>
        <w:t>, Second Author</w:t>
      </w:r>
      <w:r w:rsidR="008F3298">
        <w:rPr>
          <w:vertAlign w:val="superscript"/>
        </w:rPr>
        <w:t>2</w:t>
      </w:r>
      <w:r>
        <w:t>, Third Author</w:t>
      </w:r>
      <w:r w:rsidR="008F3298">
        <w:rPr>
          <w:vertAlign w:val="superscript"/>
        </w:rPr>
        <w:t>2</w:t>
      </w:r>
      <w:r w:rsidR="008F3298" w:rsidRPr="00B515F4">
        <w:t>*</w:t>
      </w:r>
    </w:p>
    <w:p w14:paraId="3A5BF2C5" w14:textId="77777777" w:rsidR="002656BB" w:rsidRDefault="008F3298">
      <w:pPr>
        <w:pStyle w:val="PMMB16affiliation"/>
      </w:pPr>
      <w:r>
        <w:rPr>
          <w:vertAlign w:val="superscript"/>
        </w:rPr>
        <w:t>1</w:t>
      </w:r>
      <w:r>
        <w:t>Department Name, University Name, City, State ZIP/Zone, Country, first_author@domain.com</w:t>
      </w:r>
    </w:p>
    <w:p w14:paraId="747D4E59" w14:textId="77777777" w:rsidR="002656BB" w:rsidRDefault="008F3298">
      <w:pPr>
        <w:pStyle w:val="PMMB16affiliation"/>
      </w:pPr>
      <w:r>
        <w:rPr>
          <w:vertAlign w:val="superscript"/>
        </w:rPr>
        <w:t>2</w:t>
      </w:r>
      <w:r>
        <w:t>Department Name, University Name, City, State ZIP/Zone, Country, second_author@domain.com</w:t>
      </w:r>
    </w:p>
    <w:p w14:paraId="0633A3EC" w14:textId="77777777" w:rsidR="002656BB" w:rsidRDefault="008F3298">
      <w:pPr>
        <w:pStyle w:val="PMMB16affiliation"/>
      </w:pPr>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pPr>
        <w:pStyle w:val="PMMB17abstract"/>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6153D99" w14:textId="0293925F" w:rsidR="002656BB" w:rsidRDefault="008F3298">
      <w:pPr>
        <w:pStyle w:val="PMMB18keywords"/>
      </w:pPr>
      <w:r>
        <w:rPr>
          <w:b/>
        </w:rPr>
        <w:t xml:space="preserve">Keywords: </w:t>
      </w:r>
      <w:r>
        <w:t xml:space="preserve">keyword 1; keyword 2; keyword 3 (List </w:t>
      </w:r>
      <w:r w:rsidR="00BA73CB">
        <w:t>3</w:t>
      </w:r>
      <w:r>
        <w:t xml:space="preserve"> to 5 keywords specific to the article)</w:t>
      </w:r>
    </w:p>
    <w:sectPr w:rsidR="002656BB" w:rsidSect="006B38B0">
      <w:headerReference w:type="even" r:id="rId10"/>
      <w:headerReference w:type="default" r:id="rId11"/>
      <w:footerReference w:type="default" r:id="rId12"/>
      <w:headerReference w:type="first" r:id="rId13"/>
      <w:footerReference w:type="first" r:id="rId14"/>
      <w:pgSz w:w="11906" w:h="16838"/>
      <w:pgMar w:top="2460"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94EE" w14:textId="77777777" w:rsidR="007C77C3" w:rsidRDefault="007C77C3">
      <w:pPr>
        <w:spacing w:after="0" w:line="240" w:lineRule="auto"/>
      </w:pPr>
      <w:r>
        <w:separator/>
      </w:r>
    </w:p>
  </w:endnote>
  <w:endnote w:type="continuationSeparator" w:id="0">
    <w:p w14:paraId="5164BC8C" w14:textId="77777777" w:rsidR="007C77C3" w:rsidRDefault="007C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2DF" w14:textId="7FE6ECA7" w:rsidR="002656BB" w:rsidRDefault="002656BB">
    <w:pPr>
      <w:pStyle w:val="PMMB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F55B" w14:textId="77777777" w:rsidR="007C77C3" w:rsidRDefault="007C77C3">
      <w:pPr>
        <w:spacing w:after="0" w:line="240" w:lineRule="auto"/>
      </w:pPr>
      <w:r>
        <w:separator/>
      </w:r>
    </w:p>
  </w:footnote>
  <w:footnote w:type="continuationSeparator" w:id="0">
    <w:p w14:paraId="3B9139FD" w14:textId="77777777" w:rsidR="007C77C3" w:rsidRDefault="007C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770" w14:textId="5D52774E" w:rsidR="002656BB" w:rsidRDefault="00F91F0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AAFRJ</w:t>
    </w:r>
    <w:r w:rsidR="008F3298">
      <w:rPr>
        <w:rFonts w:ascii="Palatino Linotype" w:hAnsi="Palatino Linotype"/>
        <w:i/>
        <w:sz w:val="16"/>
      </w:rPr>
      <w:t xml:space="preserve"> </w:t>
    </w:r>
    <w:r w:rsidR="008F3298">
      <w:rPr>
        <w:rFonts w:ascii="Palatino Linotype" w:hAnsi="Palatino Linotype"/>
        <w:b/>
        <w:sz w:val="16"/>
      </w:rPr>
      <w:t>2020</w:t>
    </w:r>
    <w:r w:rsidR="008F3298">
      <w:rPr>
        <w:rFonts w:ascii="Palatino Linotype" w:hAnsi="Palatino Linotype"/>
        <w:sz w:val="16"/>
      </w:rPr>
      <w:t xml:space="preserve">, </w:t>
    </w:r>
    <w:r w:rsidR="008F3298">
      <w:rPr>
        <w:rFonts w:ascii="Palatino Linotype" w:hAnsi="Palatino Linotype"/>
        <w:i/>
        <w:sz w:val="16"/>
      </w:rPr>
      <w:t>X</w:t>
    </w:r>
    <w:r w:rsidR="008F3298">
      <w:rPr>
        <w:rFonts w:ascii="Palatino Linotype" w:hAnsi="Palatino Linotype"/>
        <w:sz w:val="16"/>
      </w:rPr>
      <w:t>, x FOR PEER REVIEW</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sidR="00EE44BC">
      <w:rPr>
        <w:rFonts w:ascii="Palatino Linotype" w:hAnsi="Palatino Linotype"/>
        <w:noProof/>
        <w:sz w:val="16"/>
      </w:rPr>
      <w:t>2</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sidR="00EE44BC">
      <w:rPr>
        <w:rFonts w:ascii="Palatino Linotype" w:hAnsi="Palatino Linotype"/>
        <w:noProof/>
        <w:sz w:val="16"/>
      </w:rPr>
      <w:t>4</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B24B" w14:textId="498B3C9B" w:rsidR="002656BB" w:rsidRDefault="00C511B5">
    <w:pPr>
      <w:pStyle w:val="PMMBheaderjournallogo"/>
      <w:tabs>
        <w:tab w:val="left" w:pos="6178"/>
      </w:tabs>
    </w:pPr>
    <w:r>
      <w:rPr>
        <w:noProof/>
      </w:rPr>
      <w:drawing>
        <wp:anchor distT="0" distB="0" distL="114300" distR="114300" simplePos="0" relativeHeight="251663360" behindDoc="0" locked="0" layoutInCell="1" allowOverlap="1" wp14:anchorId="6D4E81CE" wp14:editId="1E927236">
          <wp:simplePos x="0" y="0"/>
          <wp:positionH relativeFrom="rightMargin">
            <wp:posOffset>-271462</wp:posOffset>
          </wp:positionH>
          <wp:positionV relativeFrom="paragraph">
            <wp:posOffset>137795</wp:posOffset>
          </wp:positionV>
          <wp:extent cx="833437" cy="750093"/>
          <wp:effectExtent l="0" t="0" r="508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437" cy="750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2F6">
      <w:rPr>
        <w:noProof/>
        <w:lang w:eastAsia="en-US"/>
      </w:rPr>
      <w:drawing>
        <wp:anchor distT="0" distB="0" distL="114300" distR="114300" simplePos="0" relativeHeight="251661312" behindDoc="0" locked="0" layoutInCell="1" allowOverlap="1" wp14:anchorId="678D6808" wp14:editId="24D52F1D">
          <wp:simplePos x="0" y="0"/>
          <wp:positionH relativeFrom="leftMargin">
            <wp:posOffset>352107</wp:posOffset>
          </wp:positionH>
          <wp:positionV relativeFrom="topMargin">
            <wp:posOffset>690563</wp:posOffset>
          </wp:positionV>
          <wp:extent cx="914400" cy="914400"/>
          <wp:effectExtent l="0" t="0" r="0" b="0"/>
          <wp:wrapNone/>
          <wp:docPr id="39" name="Picture 39">
            <a:extLst xmlns:a="http://schemas.openxmlformats.org/drawingml/2006/main">
              <a:ext uri="{FF2B5EF4-FFF2-40B4-BE49-F238E27FC236}">
                <a16:creationId xmlns:a16="http://schemas.microsoft.com/office/drawing/2014/main" id="{49FFA320-F667-4590-B566-2C1B4EA1F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honeycomb&#10;&#10;Description automatically generated">
                    <a:extLst>
                      <a:ext uri="{FF2B5EF4-FFF2-40B4-BE49-F238E27FC236}">
                        <a16:creationId xmlns:a16="http://schemas.microsoft.com/office/drawing/2014/main" id="{49FFA320-F667-4590-B566-2C1B4EA1FE5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31E71">
      <w:rPr>
        <w:noProof/>
        <w:lang w:eastAsia="en-US"/>
      </w:rPr>
      <mc:AlternateContent>
        <mc:Choice Requires="wps">
          <w:drawing>
            <wp:anchor distT="0" distB="0" distL="114300" distR="114300" simplePos="0" relativeHeight="251662336" behindDoc="0" locked="0" layoutInCell="1" allowOverlap="1" wp14:anchorId="46EE69E1" wp14:editId="3849B712">
              <wp:simplePos x="0" y="0"/>
              <wp:positionH relativeFrom="margin">
                <wp:align>center</wp:align>
              </wp:positionH>
              <wp:positionV relativeFrom="paragraph">
                <wp:posOffset>133350</wp:posOffset>
              </wp:positionV>
              <wp:extent cx="3619500" cy="6572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3619500" cy="657225"/>
                      </a:xfrm>
                      <a:prstGeom prst="rect">
                        <a:avLst/>
                      </a:prstGeom>
                      <a:solidFill>
                        <a:schemeClr val="lt1"/>
                      </a:solidFill>
                      <a:ln w="6350">
                        <a:noFill/>
                      </a:ln>
                    </wps:spPr>
                    <wps:txbx>
                      <w:txbxContent>
                        <w:p w14:paraId="72A5DFC1" w14:textId="2A297B2A" w:rsidR="00FC787A" w:rsidRDefault="00FC787A" w:rsidP="00FC787A">
                          <w:pPr>
                            <w:shd w:val="clear" w:color="auto" w:fill="FFFFFF"/>
                            <w:spacing w:after="0" w:line="240" w:lineRule="auto"/>
                            <w:jc w:val="center"/>
                            <w:outlineLvl w:val="1"/>
                            <w:rPr>
                              <w:rFonts w:ascii="Arial" w:hAnsi="Arial" w:cs="Arial"/>
                              <w:b/>
                              <w:bCs/>
                              <w:color w:val="000000" w:themeColor="text1"/>
                              <w:szCs w:val="24"/>
                              <w:lang w:val="en-GB" w:eastAsia="en-GB"/>
                            </w:rPr>
                          </w:pPr>
                          <w:r w:rsidRPr="00FC787A">
                            <w:rPr>
                              <w:rFonts w:ascii="Arial" w:hAnsi="Arial" w:cs="Arial"/>
                              <w:b/>
                              <w:bCs/>
                              <w:color w:val="000000" w:themeColor="text1"/>
                              <w:szCs w:val="24"/>
                              <w:lang w:val="en-GB" w:eastAsia="en-GB"/>
                            </w:rPr>
                            <w:t>KONVENSYEN KEBANGSAAN KEJURUTERAAN PERTANIAN DAN MAKANAN</w:t>
                          </w:r>
                        </w:p>
                        <w:p w14:paraId="1466CC28" w14:textId="467E8AA4" w:rsidR="00FC787A" w:rsidRPr="00FC787A" w:rsidRDefault="00C511B5" w:rsidP="00FC787A">
                          <w:pPr>
                            <w:shd w:val="clear" w:color="auto" w:fill="FFFFFF"/>
                            <w:spacing w:after="0" w:line="240" w:lineRule="auto"/>
                            <w:jc w:val="center"/>
                            <w:outlineLvl w:val="1"/>
                            <w:rPr>
                              <w:rFonts w:ascii="Arial" w:hAnsi="Arial" w:cs="Arial"/>
                              <w:b/>
                              <w:bCs/>
                              <w:color w:val="000000" w:themeColor="text1"/>
                              <w:szCs w:val="24"/>
                              <w:lang w:val="en-GB" w:eastAsia="en-GB"/>
                            </w:rPr>
                          </w:pPr>
                          <w:r>
                            <w:rPr>
                              <w:rFonts w:ascii="Arial" w:hAnsi="Arial" w:cs="Arial"/>
                              <w:b/>
                              <w:bCs/>
                              <w:color w:val="000000" w:themeColor="text1"/>
                              <w:szCs w:val="24"/>
                              <w:lang w:val="en-GB" w:eastAsia="en-GB"/>
                            </w:rPr>
                            <w:t>(NAFEC</w:t>
                          </w:r>
                          <w:r w:rsidR="008B3ED3">
                            <w:rPr>
                              <w:rFonts w:ascii="Arial" w:hAnsi="Arial" w:cs="Arial"/>
                              <w:b/>
                              <w:bCs/>
                              <w:color w:val="000000" w:themeColor="text1"/>
                              <w:szCs w:val="24"/>
                              <w:lang w:val="en-GB" w:eastAsia="en-GB"/>
                            </w:rPr>
                            <w:t>202</w:t>
                          </w:r>
                          <w:r>
                            <w:rPr>
                              <w:rFonts w:ascii="Arial" w:hAnsi="Arial" w:cs="Arial"/>
                              <w:b/>
                              <w:bCs/>
                              <w:color w:val="000000" w:themeColor="text1"/>
                              <w:szCs w:val="24"/>
                              <w:lang w:val="en-GB" w:eastAsia="en-GB"/>
                            </w:rPr>
                            <w:t>2)</w:t>
                          </w:r>
                        </w:p>
                        <w:p w14:paraId="5810A149" w14:textId="77898AFC" w:rsidR="00031E71" w:rsidRPr="00FC787A" w:rsidRDefault="00031E71" w:rsidP="00031E71">
                          <w:pPr>
                            <w:jc w:val="center"/>
                            <w:rPr>
                              <w:b/>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EE69E1" id="_x0000_t202" coordsize="21600,21600" o:spt="202" path="m,l,21600r21600,l21600,xe">
              <v:stroke joinstyle="miter"/>
              <v:path gradientshapeok="t" o:connecttype="rect"/>
            </v:shapetype>
            <v:shape id="Text Box 40" o:spid="_x0000_s1026" type="#_x0000_t202" style="position:absolute;margin-left:0;margin-top:10.5pt;width:285pt;height:51.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" fillcolor="white [3201]" stroked="f" strokeweight=".5pt">
              <v:textbox>
                <w:txbxContent>
                  <w:p w14:paraId="72A5DFC1" w14:textId="2A297B2A" w:rsidR="00FC787A" w:rsidRDefault="00FC787A" w:rsidP="00FC787A">
                    <w:pPr>
                      <w:shd w:val="clear" w:color="auto" w:fill="FFFFFF"/>
                      <w:spacing w:after="0" w:line="240" w:lineRule="auto"/>
                      <w:jc w:val="center"/>
                      <w:outlineLvl w:val="1"/>
                      <w:rPr>
                        <w:rFonts w:ascii="Arial" w:hAnsi="Arial" w:cs="Arial"/>
                        <w:b/>
                        <w:bCs/>
                        <w:color w:val="000000" w:themeColor="text1"/>
                        <w:szCs w:val="24"/>
                        <w:lang w:val="en-GB" w:eastAsia="en-GB"/>
                      </w:rPr>
                    </w:pPr>
                    <w:r w:rsidRPr="00FC787A">
                      <w:rPr>
                        <w:rFonts w:ascii="Arial" w:hAnsi="Arial" w:cs="Arial"/>
                        <w:b/>
                        <w:bCs/>
                        <w:color w:val="000000" w:themeColor="text1"/>
                        <w:szCs w:val="24"/>
                        <w:lang w:val="en-GB" w:eastAsia="en-GB"/>
                      </w:rPr>
                      <w:t>KONVENSYEN KEBANGSAAN KEJURUTERAAN PERTANIAN DAN MAKANAN</w:t>
                    </w:r>
                  </w:p>
                  <w:p w14:paraId="1466CC28" w14:textId="467E8AA4" w:rsidR="00FC787A" w:rsidRPr="00FC787A" w:rsidRDefault="00C511B5" w:rsidP="00FC787A">
                    <w:pPr>
                      <w:shd w:val="clear" w:color="auto" w:fill="FFFFFF"/>
                      <w:spacing w:after="0" w:line="240" w:lineRule="auto"/>
                      <w:jc w:val="center"/>
                      <w:outlineLvl w:val="1"/>
                      <w:rPr>
                        <w:rFonts w:ascii="Arial" w:hAnsi="Arial" w:cs="Arial"/>
                        <w:b/>
                        <w:bCs/>
                        <w:color w:val="000000" w:themeColor="text1"/>
                        <w:szCs w:val="24"/>
                        <w:lang w:val="en-GB" w:eastAsia="en-GB"/>
                      </w:rPr>
                    </w:pPr>
                    <w:r>
                      <w:rPr>
                        <w:rFonts w:ascii="Arial" w:hAnsi="Arial" w:cs="Arial"/>
                        <w:b/>
                        <w:bCs/>
                        <w:color w:val="000000" w:themeColor="text1"/>
                        <w:szCs w:val="24"/>
                        <w:lang w:val="en-GB" w:eastAsia="en-GB"/>
                      </w:rPr>
                      <w:t>(NAFEC</w:t>
                    </w:r>
                    <w:r w:rsidR="008B3ED3">
                      <w:rPr>
                        <w:rFonts w:ascii="Arial" w:hAnsi="Arial" w:cs="Arial"/>
                        <w:b/>
                        <w:bCs/>
                        <w:color w:val="000000" w:themeColor="text1"/>
                        <w:szCs w:val="24"/>
                        <w:lang w:val="en-GB" w:eastAsia="en-GB"/>
                      </w:rPr>
                      <w:t>202</w:t>
                    </w:r>
                    <w:r>
                      <w:rPr>
                        <w:rFonts w:ascii="Arial" w:hAnsi="Arial" w:cs="Arial"/>
                        <w:b/>
                        <w:bCs/>
                        <w:color w:val="000000" w:themeColor="text1"/>
                        <w:szCs w:val="24"/>
                        <w:lang w:val="en-GB" w:eastAsia="en-GB"/>
                      </w:rPr>
                      <w:t>2)</w:t>
                    </w:r>
                  </w:p>
                  <w:p w14:paraId="5810A149" w14:textId="77898AFC" w:rsidR="00031E71" w:rsidRPr="00FC787A" w:rsidRDefault="00031E71" w:rsidP="00031E71">
                    <w:pPr>
                      <w:jc w:val="center"/>
                      <w:rPr>
                        <w:b/>
                        <w:color w:val="000000" w:themeColor="text1"/>
                        <w:szCs w:val="24"/>
                      </w:rPr>
                    </w:pPr>
                  </w:p>
                </w:txbxContent>
              </v:textbox>
              <w10:wrap anchorx="margin"/>
            </v:shape>
          </w:pict>
        </mc:Fallback>
      </mc:AlternateContent>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1E71"/>
    <w:rsid w:val="000372BD"/>
    <w:rsid w:val="000618E3"/>
    <w:rsid w:val="000632C7"/>
    <w:rsid w:val="000864B9"/>
    <w:rsid w:val="000A6F47"/>
    <w:rsid w:val="000D4AE8"/>
    <w:rsid w:val="000F0E63"/>
    <w:rsid w:val="000F4718"/>
    <w:rsid w:val="000F4D4D"/>
    <w:rsid w:val="001046CD"/>
    <w:rsid w:val="00126C03"/>
    <w:rsid w:val="00144A58"/>
    <w:rsid w:val="00186691"/>
    <w:rsid w:val="001B645A"/>
    <w:rsid w:val="001E0E87"/>
    <w:rsid w:val="001E18CB"/>
    <w:rsid w:val="001E2AEB"/>
    <w:rsid w:val="001E4DBC"/>
    <w:rsid w:val="001F4CFB"/>
    <w:rsid w:val="002026A3"/>
    <w:rsid w:val="00204F34"/>
    <w:rsid w:val="002656BB"/>
    <w:rsid w:val="00272F25"/>
    <w:rsid w:val="002A0D6E"/>
    <w:rsid w:val="002B35DC"/>
    <w:rsid w:val="002B5823"/>
    <w:rsid w:val="002F0D68"/>
    <w:rsid w:val="00316E1B"/>
    <w:rsid w:val="003234D5"/>
    <w:rsid w:val="00326141"/>
    <w:rsid w:val="003271CA"/>
    <w:rsid w:val="0035764A"/>
    <w:rsid w:val="003626A7"/>
    <w:rsid w:val="00391FB7"/>
    <w:rsid w:val="00394E80"/>
    <w:rsid w:val="003A55A8"/>
    <w:rsid w:val="003B0587"/>
    <w:rsid w:val="003B3A0D"/>
    <w:rsid w:val="00401D30"/>
    <w:rsid w:val="0044756D"/>
    <w:rsid w:val="004807A8"/>
    <w:rsid w:val="00485C9B"/>
    <w:rsid w:val="00487C02"/>
    <w:rsid w:val="004D3593"/>
    <w:rsid w:val="004E0105"/>
    <w:rsid w:val="00513C95"/>
    <w:rsid w:val="00516EC7"/>
    <w:rsid w:val="00534C4A"/>
    <w:rsid w:val="005425B6"/>
    <w:rsid w:val="00544A52"/>
    <w:rsid w:val="00561D97"/>
    <w:rsid w:val="0056726B"/>
    <w:rsid w:val="00596A63"/>
    <w:rsid w:val="005A0BED"/>
    <w:rsid w:val="00611407"/>
    <w:rsid w:val="006127A0"/>
    <w:rsid w:val="00616394"/>
    <w:rsid w:val="00627D4F"/>
    <w:rsid w:val="00631416"/>
    <w:rsid w:val="0063570B"/>
    <w:rsid w:val="00676FEB"/>
    <w:rsid w:val="006837C3"/>
    <w:rsid w:val="00692393"/>
    <w:rsid w:val="0069273C"/>
    <w:rsid w:val="006B38B0"/>
    <w:rsid w:val="006C53FE"/>
    <w:rsid w:val="006D37E0"/>
    <w:rsid w:val="006F7149"/>
    <w:rsid w:val="007346D0"/>
    <w:rsid w:val="00744929"/>
    <w:rsid w:val="00772C36"/>
    <w:rsid w:val="00785487"/>
    <w:rsid w:val="0078680A"/>
    <w:rsid w:val="007B050F"/>
    <w:rsid w:val="007C17C4"/>
    <w:rsid w:val="007C77C3"/>
    <w:rsid w:val="007D253B"/>
    <w:rsid w:val="007F287B"/>
    <w:rsid w:val="00800CB3"/>
    <w:rsid w:val="008148A6"/>
    <w:rsid w:val="00817FC9"/>
    <w:rsid w:val="00851EBD"/>
    <w:rsid w:val="00860B54"/>
    <w:rsid w:val="00874B5B"/>
    <w:rsid w:val="008B0E4D"/>
    <w:rsid w:val="008B3ED3"/>
    <w:rsid w:val="008D09DD"/>
    <w:rsid w:val="008F3298"/>
    <w:rsid w:val="008F4843"/>
    <w:rsid w:val="00925B94"/>
    <w:rsid w:val="00963346"/>
    <w:rsid w:val="00964FB2"/>
    <w:rsid w:val="009A7C8B"/>
    <w:rsid w:val="009D74AE"/>
    <w:rsid w:val="009E044F"/>
    <w:rsid w:val="009E0F3C"/>
    <w:rsid w:val="009F70E6"/>
    <w:rsid w:val="00A06051"/>
    <w:rsid w:val="00A53B15"/>
    <w:rsid w:val="00A70EAB"/>
    <w:rsid w:val="00AC02F6"/>
    <w:rsid w:val="00AC2C4A"/>
    <w:rsid w:val="00AF7CE2"/>
    <w:rsid w:val="00B005DB"/>
    <w:rsid w:val="00B16352"/>
    <w:rsid w:val="00B358B1"/>
    <w:rsid w:val="00B515F4"/>
    <w:rsid w:val="00B63A7C"/>
    <w:rsid w:val="00B74A9D"/>
    <w:rsid w:val="00B874CF"/>
    <w:rsid w:val="00B904C6"/>
    <w:rsid w:val="00B94711"/>
    <w:rsid w:val="00B95E02"/>
    <w:rsid w:val="00BA73CB"/>
    <w:rsid w:val="00BB5186"/>
    <w:rsid w:val="00BD4794"/>
    <w:rsid w:val="00BE460E"/>
    <w:rsid w:val="00C13559"/>
    <w:rsid w:val="00C34630"/>
    <w:rsid w:val="00C439FC"/>
    <w:rsid w:val="00C44C10"/>
    <w:rsid w:val="00C511B5"/>
    <w:rsid w:val="00C612F6"/>
    <w:rsid w:val="00C862EE"/>
    <w:rsid w:val="00CB5C68"/>
    <w:rsid w:val="00CD4EB1"/>
    <w:rsid w:val="00D109C8"/>
    <w:rsid w:val="00D45D9F"/>
    <w:rsid w:val="00D47808"/>
    <w:rsid w:val="00D52E07"/>
    <w:rsid w:val="00D5572A"/>
    <w:rsid w:val="00D67A84"/>
    <w:rsid w:val="00D81694"/>
    <w:rsid w:val="00DA1473"/>
    <w:rsid w:val="00DA4414"/>
    <w:rsid w:val="00DE3283"/>
    <w:rsid w:val="00E078D2"/>
    <w:rsid w:val="00E13705"/>
    <w:rsid w:val="00E1679E"/>
    <w:rsid w:val="00E317F8"/>
    <w:rsid w:val="00E36A31"/>
    <w:rsid w:val="00E5192A"/>
    <w:rsid w:val="00E521BD"/>
    <w:rsid w:val="00E65463"/>
    <w:rsid w:val="00EA2F5D"/>
    <w:rsid w:val="00EB3C44"/>
    <w:rsid w:val="00EC47EF"/>
    <w:rsid w:val="00EE1A6A"/>
    <w:rsid w:val="00EE3463"/>
    <w:rsid w:val="00EE44BC"/>
    <w:rsid w:val="00F22713"/>
    <w:rsid w:val="00F22F0C"/>
    <w:rsid w:val="00F4384F"/>
    <w:rsid w:val="00F5117F"/>
    <w:rsid w:val="00F528E5"/>
    <w:rsid w:val="00F71A8C"/>
    <w:rsid w:val="00F90736"/>
    <w:rsid w:val="00F91F04"/>
    <w:rsid w:val="00FB2D45"/>
    <w:rsid w:val="00FC2C16"/>
    <w:rsid w:val="00FC787A"/>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paragraph" w:styleId="Heading2">
    <w:name w:val="heading 2"/>
    <w:basedOn w:val="Normal"/>
    <w:link w:val="Heading2Char"/>
    <w:uiPriority w:val="9"/>
    <w:qFormat/>
    <w:rsid w:val="00FC787A"/>
    <w:pPr>
      <w:spacing w:before="100" w:beforeAutospacing="1" w:after="100" w:afterAutospacing="1" w:line="240" w:lineRule="auto"/>
      <w:jc w:val="left"/>
      <w:outlineLvl w:val="1"/>
    </w:pPr>
    <w:rPr>
      <w:b/>
      <w:bCs/>
      <w:color w:val="auto"/>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character" w:customStyle="1" w:styleId="Heading2Char">
    <w:name w:val="Heading 2 Char"/>
    <w:basedOn w:val="DefaultParagraphFont"/>
    <w:link w:val="Heading2"/>
    <w:uiPriority w:val="9"/>
    <w:rsid w:val="00FC787A"/>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 w:id="107867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A550BD3-77CE-41D8-97B2-B42A731DEA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PMMB_template.dot</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Mohd Nazren Radzuan</cp:lastModifiedBy>
  <cp:revision>6</cp:revision>
  <cp:lastPrinted>2021-09-20T06:38:00Z</cp:lastPrinted>
  <dcterms:created xsi:type="dcterms:W3CDTF">2021-09-20T06:36:00Z</dcterms:created>
  <dcterms:modified xsi:type="dcterms:W3CDTF">2021-09-20T06:38:00Z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